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FC06" w14:textId="77777777" w:rsidR="00450B9F" w:rsidRPr="007B6B23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7B6B23">
        <w:rPr>
          <w:rFonts w:ascii="Calibri" w:hAnsi="Calibri" w:cs="Calibri"/>
          <w:sz w:val="22"/>
        </w:rPr>
        <w:t xml:space="preserve">Dear </w:t>
      </w:r>
      <w:r w:rsidRPr="00712AB9">
        <w:rPr>
          <w:rFonts w:ascii="Calibri" w:hAnsi="Calibri" w:cs="Calibri"/>
          <w:sz w:val="22"/>
          <w:highlight w:val="yellow"/>
        </w:rPr>
        <w:t>&lt;name of invitee&gt;</w:t>
      </w:r>
      <w:r w:rsidRPr="007B6B23">
        <w:rPr>
          <w:rFonts w:ascii="Calibri" w:hAnsi="Calibri" w:cs="Calibri"/>
          <w:sz w:val="22"/>
        </w:rPr>
        <w:t>,</w:t>
      </w:r>
    </w:p>
    <w:p w14:paraId="047869FE" w14:textId="77777777" w:rsidR="00450B9F" w:rsidRDefault="00450B9F" w:rsidP="0008713A">
      <w:pPr>
        <w:spacing w:after="0" w:line="240" w:lineRule="auto"/>
      </w:pPr>
    </w:p>
    <w:p w14:paraId="1A86F9C3" w14:textId="4BB3E3D7" w:rsidR="00450B9F" w:rsidRDefault="00450B9F" w:rsidP="0008713A">
      <w:pPr>
        <w:spacing w:after="0" w:line="240" w:lineRule="auto"/>
      </w:pPr>
      <w:r>
        <w:t>I would like to invite you to present</w:t>
      </w:r>
      <w:r w:rsidR="0008713A">
        <w:t xml:space="preserve"> </w:t>
      </w:r>
      <w:r>
        <w:t>your work at</w:t>
      </w:r>
      <w:r w:rsidR="0008713A">
        <w:t xml:space="preserve"> </w:t>
      </w:r>
      <w:r w:rsidR="0008713A" w:rsidRPr="00450B9F">
        <w:rPr>
          <w:highlight w:val="yellow"/>
        </w:rPr>
        <w:t>&lt;Symposium Name&gt;,</w:t>
      </w:r>
      <w:r w:rsidR="0008713A">
        <w:t xml:space="preserve"> a symposium that </w:t>
      </w:r>
      <w:r w:rsidR="0099222C">
        <w:t xml:space="preserve">I am organizing for the TMS </w:t>
      </w:r>
      <w:r w:rsidR="006D2D05">
        <w:t>202</w:t>
      </w:r>
      <w:r w:rsidR="000126C9">
        <w:t>2</w:t>
      </w:r>
      <w:r w:rsidR="0008713A">
        <w:t xml:space="preserve"> Annual Meeting &amp; Exhibition</w:t>
      </w:r>
      <w:r w:rsidR="0055415D">
        <w:t xml:space="preserve"> to be held </w:t>
      </w:r>
      <w:r w:rsidR="000126C9">
        <w:t>February</w:t>
      </w:r>
      <w:r w:rsidR="0055415D">
        <w:t xml:space="preserve"> </w:t>
      </w:r>
      <w:r w:rsidR="000126C9">
        <w:t>27</w:t>
      </w:r>
      <w:r w:rsidR="00A8676C">
        <w:t>–</w:t>
      </w:r>
      <w:r w:rsidR="000126C9">
        <w:t>March 3, 2022,</w:t>
      </w:r>
      <w:r w:rsidR="0055415D" w:rsidRPr="00944E6E">
        <w:t xml:space="preserve"> </w:t>
      </w:r>
      <w:r w:rsidR="0055415D">
        <w:t xml:space="preserve">in </w:t>
      </w:r>
      <w:r w:rsidR="000126C9">
        <w:t>Anaheim, California</w:t>
      </w:r>
      <w:r w:rsidR="0055415D">
        <w:t xml:space="preserve">, at the </w:t>
      </w:r>
      <w:r w:rsidR="00700352" w:rsidRPr="00700352">
        <w:t>Anaheim Convention Center &amp; Anaheim Marriott</w:t>
      </w:r>
      <w:r w:rsidR="0008713A">
        <w:t xml:space="preserve">. My colleagues and I are building a first-rate symposium featuring leaders in the field of </w:t>
      </w:r>
      <w:r w:rsidR="0008713A" w:rsidRPr="00450B9F">
        <w:rPr>
          <w:highlight w:val="yellow"/>
        </w:rPr>
        <w:t>&lt;&lt;general topic&gt;&gt;,</w:t>
      </w:r>
      <w:r w:rsidR="0008713A">
        <w:t xml:space="preserve"> and I think that a report on your research would </w:t>
      </w:r>
      <w:r>
        <w:t xml:space="preserve">significantly enhance </w:t>
      </w:r>
      <w:r w:rsidR="0008713A">
        <w:t xml:space="preserve">our planned sessions. </w:t>
      </w:r>
      <w:r w:rsidR="00944E6E">
        <w:t xml:space="preserve"> </w:t>
      </w:r>
    </w:p>
    <w:p w14:paraId="4EDA90E4" w14:textId="77777777" w:rsidR="009C25C7" w:rsidRDefault="009C25C7" w:rsidP="0008713A">
      <w:pPr>
        <w:spacing w:after="0" w:line="240" w:lineRule="auto"/>
        <w:rPr>
          <w:b/>
          <w:bCs/>
        </w:rPr>
      </w:pPr>
    </w:p>
    <w:p w14:paraId="7346F0CD" w14:textId="54C619DA" w:rsidR="0008713A" w:rsidRDefault="00944E6E" w:rsidP="0008713A">
      <w:pPr>
        <w:spacing w:after="0" w:line="240" w:lineRule="auto"/>
      </w:pPr>
      <w:r w:rsidRPr="00E52A53">
        <w:t xml:space="preserve">You can formally submit your abstracts by </w:t>
      </w:r>
      <w:r w:rsidR="006D2D05" w:rsidRPr="00E52A53">
        <w:rPr>
          <w:b/>
        </w:rPr>
        <w:t>July 1, 20</w:t>
      </w:r>
      <w:r w:rsidR="00E84171" w:rsidRPr="00E52A53">
        <w:rPr>
          <w:b/>
        </w:rPr>
        <w:t>2</w:t>
      </w:r>
      <w:r w:rsidR="000126C9">
        <w:rPr>
          <w:b/>
        </w:rPr>
        <w:t>1</w:t>
      </w:r>
      <w:r w:rsidRPr="00E52A53">
        <w:t xml:space="preserve"> through the Technica</w:t>
      </w:r>
      <w:r w:rsidR="006D2D05" w:rsidRPr="00E52A53">
        <w:t>l Program</w:t>
      </w:r>
      <w:r w:rsidR="006D2D05">
        <w:t xml:space="preserve"> section of the TMS202</w:t>
      </w:r>
      <w:r w:rsidR="000126C9">
        <w:t>2</w:t>
      </w:r>
      <w:r>
        <w:t xml:space="preserve"> website at </w:t>
      </w:r>
      <w:hyperlink r:id="rId4" w:history="1">
        <w:r w:rsidR="006D2D05" w:rsidRPr="000A0949">
          <w:rPr>
            <w:rStyle w:val="Hyperlink"/>
          </w:rPr>
          <w:t>www.tms.org/TMS202</w:t>
        </w:r>
      </w:hyperlink>
      <w:r w:rsidR="000126C9">
        <w:rPr>
          <w:rStyle w:val="Hyperlink"/>
        </w:rPr>
        <w:t>2</w:t>
      </w:r>
      <w:r w:rsidRPr="0099222C">
        <w:t>,</w:t>
      </w:r>
      <w:r w:rsidR="006A395B">
        <w:t xml:space="preserve"> </w:t>
      </w:r>
      <w:r>
        <w:t xml:space="preserve">but I would appreciate it if you could notify me earlier if you plan to accept this invitation. Once I receive your confirmation and abstract, we will schedule your talk for approximately </w:t>
      </w:r>
      <w:r w:rsidRPr="00450B9F">
        <w:rPr>
          <w:highlight w:val="yellow"/>
        </w:rPr>
        <w:t>&lt;&lt;20, 30, 40 &gt;&gt;</w:t>
      </w:r>
      <w:r>
        <w:t xml:space="preserve"> minutes during one of the symposium sessions.</w:t>
      </w:r>
      <w:r w:rsidR="0055415D">
        <w:t xml:space="preserve"> </w:t>
      </w:r>
    </w:p>
    <w:p w14:paraId="0390E562" w14:textId="77777777" w:rsidR="0008713A" w:rsidRDefault="0008713A" w:rsidP="0008713A">
      <w:pPr>
        <w:spacing w:after="0" w:line="240" w:lineRule="auto"/>
      </w:pPr>
    </w:p>
    <w:p w14:paraId="68BC8C48" w14:textId="7050CD79" w:rsidR="0008713A" w:rsidRDefault="0008713A" w:rsidP="0008713A">
      <w:pPr>
        <w:spacing w:after="0" w:line="240" w:lineRule="auto"/>
      </w:pPr>
      <w:r>
        <w:t xml:space="preserve">We know that your time is valuable, as </w:t>
      </w:r>
      <w:r w:rsidR="006D2D05">
        <w:t>is the work that you do. TMS202</w:t>
      </w:r>
      <w:r w:rsidR="000126C9">
        <w:t>2</w:t>
      </w:r>
      <w:r>
        <w:t xml:space="preserve"> offers you a venue to share that work with a diverse audience of your peers—scientists and engineers working in the field of </w:t>
      </w:r>
      <w:r w:rsidRPr="00450B9F">
        <w:rPr>
          <w:highlight w:val="yellow"/>
        </w:rPr>
        <w:t>&lt;&lt;general topic your symposium covers&gt;&gt;,</w:t>
      </w:r>
      <w:r>
        <w:t xml:space="preserve"> as well as those working in a broad range of other minerals, metals, and materials fields. The meeting attracts representatives from industry, academia, and government, as well</w:t>
      </w:r>
      <w:r w:rsidR="00944E6E">
        <w:t>, with nearly 70 nations routinely represented</w:t>
      </w:r>
      <w:r>
        <w:t xml:space="preserve">. This mix of backgrounds and experiences allows you to reach a diverse audience at a single event. </w:t>
      </w:r>
    </w:p>
    <w:p w14:paraId="245EA264" w14:textId="77777777" w:rsidR="0008713A" w:rsidRDefault="0008713A" w:rsidP="0008713A">
      <w:pPr>
        <w:spacing w:after="0" w:line="240" w:lineRule="auto"/>
      </w:pPr>
    </w:p>
    <w:p w14:paraId="3D05C0A7" w14:textId="7C03B0A6" w:rsidR="0008713A" w:rsidRDefault="0008713A" w:rsidP="0008713A">
      <w:pPr>
        <w:spacing w:after="0" w:line="240" w:lineRule="auto"/>
      </w:pPr>
      <w:r>
        <w:t xml:space="preserve">Please note that speakers for all presentations (invited and contributed) are </w:t>
      </w:r>
      <w:r w:rsidR="006D2D05">
        <w:t>required to register for TMS202</w:t>
      </w:r>
      <w:r w:rsidR="000126C9">
        <w:t>2</w:t>
      </w:r>
      <w:r>
        <w:t xml:space="preserve">, and this invitation does not include complimentary registration or travel support for the conference. </w:t>
      </w:r>
      <w:r w:rsidR="0055415D">
        <w:t xml:space="preserve">Note that </w:t>
      </w:r>
      <w:r w:rsidR="000126C9">
        <w:t>TMS policy</w:t>
      </w:r>
      <w:r w:rsidR="0055415D">
        <w:t xml:space="preserve"> only permit</w:t>
      </w:r>
      <w:r w:rsidR="000126C9">
        <w:t>s an individual</w:t>
      </w:r>
      <w:r w:rsidR="0055415D">
        <w:t xml:space="preserve"> to give two </w:t>
      </w:r>
      <w:r w:rsidR="0055415D" w:rsidRPr="006B671A">
        <w:rPr>
          <w:i/>
          <w:iCs/>
        </w:rPr>
        <w:t>invited</w:t>
      </w:r>
      <w:r w:rsidR="0055415D">
        <w:t xml:space="preserve"> presentations at TMS202</w:t>
      </w:r>
      <w:r w:rsidR="000126C9">
        <w:t>2</w:t>
      </w:r>
      <w:r w:rsidR="0055415D">
        <w:t xml:space="preserve">. If you have been asked to give an </w:t>
      </w:r>
      <w:r w:rsidR="0055415D" w:rsidRPr="006B671A">
        <w:rPr>
          <w:i/>
          <w:iCs/>
        </w:rPr>
        <w:t>invited</w:t>
      </w:r>
      <w:r w:rsidR="0055415D">
        <w:t xml:space="preserve"> presentation for two other symposia, please contact me to discuss options to participate in my symposium. </w:t>
      </w:r>
    </w:p>
    <w:p w14:paraId="20BC8D41" w14:textId="77777777" w:rsidR="0008713A" w:rsidRDefault="0008713A" w:rsidP="0008713A">
      <w:pPr>
        <w:spacing w:after="0" w:line="240" w:lineRule="auto"/>
      </w:pPr>
    </w:p>
    <w:p w14:paraId="7C83AE22" w14:textId="77777777" w:rsidR="0008713A" w:rsidRDefault="0008713A" w:rsidP="0008713A">
      <w:pPr>
        <w:spacing w:after="0" w:line="240" w:lineRule="auto"/>
      </w:pPr>
      <w:r>
        <w:t xml:space="preserve">We’re looking forward to a successful symposium and an energizing meeting. I hope you will be able to join us. </w:t>
      </w:r>
    </w:p>
    <w:p w14:paraId="62BC3F0B" w14:textId="77777777" w:rsidR="0008713A" w:rsidRDefault="0008713A" w:rsidP="0008713A">
      <w:pPr>
        <w:spacing w:after="0" w:line="240" w:lineRule="auto"/>
      </w:pPr>
    </w:p>
    <w:p w14:paraId="6ACB6A07" w14:textId="77777777" w:rsidR="00B21746" w:rsidRDefault="0008713A" w:rsidP="0008713A">
      <w:pPr>
        <w:spacing w:after="0" w:line="240" w:lineRule="auto"/>
      </w:pPr>
      <w:r>
        <w:t>On behalf of the organizing committee and with best regards,</w:t>
      </w:r>
    </w:p>
    <w:p w14:paraId="18AF7100" w14:textId="77777777" w:rsidR="00450B9F" w:rsidRDefault="00450B9F" w:rsidP="0008713A">
      <w:pPr>
        <w:spacing w:after="0" w:line="240" w:lineRule="auto"/>
      </w:pPr>
    </w:p>
    <w:p w14:paraId="1D8EDA8E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712AB9">
        <w:rPr>
          <w:rFonts w:ascii="Calibri" w:hAnsi="Calibri" w:cs="Calibri"/>
          <w:sz w:val="22"/>
          <w:highlight w:val="yellow"/>
        </w:rPr>
        <w:t>&lt;&lt;Organizer Name</w:t>
      </w:r>
      <w:r w:rsidR="00C7078C">
        <w:rPr>
          <w:rFonts w:ascii="Calibri" w:hAnsi="Calibri" w:cs="Calibri"/>
          <w:sz w:val="22"/>
          <w:highlight w:val="yellow"/>
        </w:rPr>
        <w:t xml:space="preserve"> and Affiliation</w:t>
      </w:r>
      <w:r w:rsidRPr="00712AB9">
        <w:rPr>
          <w:rFonts w:ascii="Calibri" w:hAnsi="Calibri" w:cs="Calibri"/>
          <w:sz w:val="22"/>
          <w:highlight w:val="yellow"/>
        </w:rPr>
        <w:t>&gt;&gt;</w:t>
      </w:r>
    </w:p>
    <w:p w14:paraId="0C632CFD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53C1B09D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48A1548C" w14:textId="77777777" w:rsidR="00C7078C" w:rsidRPr="00C7078C" w:rsidRDefault="00C7078C" w:rsidP="00450B9F">
      <w:pPr>
        <w:pStyle w:val="HTMLPreformatte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Additional Symposium Organizers</w:t>
      </w:r>
    </w:p>
    <w:p w14:paraId="70354CB5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1F6CB5">
        <w:rPr>
          <w:rFonts w:ascii="Calibri" w:hAnsi="Calibri" w:cs="Calibri"/>
          <w:sz w:val="22"/>
          <w:highlight w:val="yellow"/>
        </w:rPr>
        <w:t>&lt;&lt;</w:t>
      </w:r>
      <w:r w:rsidR="00C7078C">
        <w:rPr>
          <w:rFonts w:ascii="Calibri" w:hAnsi="Calibri" w:cs="Calibri"/>
          <w:sz w:val="22"/>
          <w:highlight w:val="yellow"/>
        </w:rPr>
        <w:t>List names and affiliations of a</w:t>
      </w:r>
      <w:r>
        <w:rPr>
          <w:rFonts w:ascii="Calibri" w:hAnsi="Calibri" w:cs="Calibri"/>
          <w:sz w:val="22"/>
          <w:highlight w:val="yellow"/>
        </w:rPr>
        <w:t>dditional organize</w:t>
      </w:r>
      <w:r w:rsidR="00C7078C">
        <w:rPr>
          <w:rFonts w:ascii="Calibri" w:hAnsi="Calibri" w:cs="Calibri"/>
          <w:sz w:val="22"/>
          <w:highlight w:val="yellow"/>
        </w:rPr>
        <w:t>rs</w:t>
      </w:r>
      <w:r w:rsidRPr="001F6CB5">
        <w:rPr>
          <w:rFonts w:ascii="Calibri" w:hAnsi="Calibri" w:cs="Calibri"/>
          <w:sz w:val="22"/>
          <w:highlight w:val="yellow"/>
        </w:rPr>
        <w:t>&gt;&gt;</w:t>
      </w:r>
    </w:p>
    <w:p w14:paraId="47CCB164" w14:textId="77777777" w:rsidR="00450B9F" w:rsidRDefault="00450B9F" w:rsidP="0008713A">
      <w:pPr>
        <w:spacing w:after="0" w:line="240" w:lineRule="auto"/>
      </w:pPr>
    </w:p>
    <w:sectPr w:rsidR="0045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3A"/>
    <w:rsid w:val="000126C9"/>
    <w:rsid w:val="00081C57"/>
    <w:rsid w:val="0008713A"/>
    <w:rsid w:val="00450B9F"/>
    <w:rsid w:val="0055415D"/>
    <w:rsid w:val="00594FE9"/>
    <w:rsid w:val="006A395B"/>
    <w:rsid w:val="006D2D05"/>
    <w:rsid w:val="00700352"/>
    <w:rsid w:val="008913B3"/>
    <w:rsid w:val="009172DA"/>
    <w:rsid w:val="00944E6E"/>
    <w:rsid w:val="0099222C"/>
    <w:rsid w:val="009C25C7"/>
    <w:rsid w:val="009E21B4"/>
    <w:rsid w:val="00A8676C"/>
    <w:rsid w:val="00BB6B9D"/>
    <w:rsid w:val="00C7078C"/>
    <w:rsid w:val="00E52A53"/>
    <w:rsid w:val="00E84171"/>
    <w:rsid w:val="00E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6E66"/>
  <w15:docId w15:val="{9D30D651-7E3A-4274-8D8A-5C5C2A0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E6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0B9F"/>
    <w:rPr>
      <w:rFonts w:ascii="Courier New" w:eastAsia="Calibri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ms.org/TMS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Robinson</dc:creator>
  <cp:lastModifiedBy>Kelly Zappas</cp:lastModifiedBy>
  <cp:revision>4</cp:revision>
  <dcterms:created xsi:type="dcterms:W3CDTF">2021-04-13T14:02:00Z</dcterms:created>
  <dcterms:modified xsi:type="dcterms:W3CDTF">2021-05-06T20:42:00Z</dcterms:modified>
</cp:coreProperties>
</file>